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5CDC467" w14:textId="77777777" w:rsidR="002965AF" w:rsidRPr="00403D1F" w:rsidRDefault="002965AF" w:rsidP="002965AF">
      <w:pPr>
        <w:pStyle w:val="ShapkaDocumentu"/>
        <w:spacing w:after="0"/>
        <w:ind w:left="5103"/>
        <w:jc w:val="right"/>
        <w:rPr>
          <w:rFonts w:ascii="Times New Roman" w:hAnsi="Times New Roman"/>
          <w:bCs/>
          <w:sz w:val="20"/>
          <w:lang w:val="en-US"/>
        </w:rPr>
      </w:pPr>
    </w:p>
    <w:p w14:paraId="21F4873A" w14:textId="77777777" w:rsidR="002965AF" w:rsidRDefault="002965AF" w:rsidP="002965AF">
      <w:pPr>
        <w:pStyle w:val="Iauiue"/>
        <w:ind w:left="142"/>
        <w:jc w:val="center"/>
        <w:rPr>
          <w:rFonts w:asciiTheme="minorHAnsi" w:hAnsiTheme="minorHAnsi" w:cs="Journal"/>
          <w:lang w:val="uk-UA"/>
        </w:rPr>
      </w:pPr>
      <w:r w:rsidRPr="00E42EB8">
        <w:rPr>
          <w:rFonts w:ascii="Journal" w:hAnsi="Journal" w:cs="Journal"/>
          <w:noProof/>
        </w:rPr>
        <w:drawing>
          <wp:inline distT="0" distB="0" distL="0" distR="0" wp14:anchorId="68493316" wp14:editId="5B39B1B3">
            <wp:extent cx="843915" cy="803910"/>
            <wp:effectExtent l="19050" t="0" r="0" b="0"/>
            <wp:docPr id="4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3915" cy="8039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CF46D73" w14:textId="77777777" w:rsidR="002965AF" w:rsidRPr="008F4FA5" w:rsidRDefault="002965AF" w:rsidP="002965AF">
      <w:pPr>
        <w:pStyle w:val="caaieiaie3"/>
        <w:spacing w:before="0" w:after="0"/>
        <w:ind w:left="142"/>
        <w:jc w:val="center"/>
        <w:rPr>
          <w:bCs/>
          <w:i w:val="0"/>
          <w:spacing w:val="62"/>
          <w:sz w:val="28"/>
          <w:szCs w:val="28"/>
        </w:rPr>
      </w:pPr>
      <w:r w:rsidRPr="008F4FA5">
        <w:rPr>
          <w:i w:val="0"/>
          <w:sz w:val="28"/>
          <w:szCs w:val="28"/>
        </w:rPr>
        <w:t>В</w:t>
      </w:r>
      <w:r>
        <w:rPr>
          <w:i w:val="0"/>
          <w:sz w:val="28"/>
          <w:szCs w:val="28"/>
        </w:rPr>
        <w:t xml:space="preserve">ИШГОРОДСЬКА МІСЬКА РАДА </w:t>
      </w:r>
    </w:p>
    <w:p w14:paraId="0817A328" w14:textId="77777777" w:rsidR="002965AF" w:rsidRPr="00B32513" w:rsidRDefault="002965AF" w:rsidP="002965AF">
      <w:pPr>
        <w:pStyle w:val="caaieiaie3"/>
        <w:spacing w:before="0" w:after="0"/>
        <w:ind w:left="142"/>
        <w:jc w:val="center"/>
        <w:rPr>
          <w:b w:val="0"/>
          <w:i w:val="0"/>
          <w:spacing w:val="62"/>
          <w:sz w:val="28"/>
          <w:szCs w:val="28"/>
        </w:rPr>
      </w:pPr>
      <w:r w:rsidRPr="008F4FA5">
        <w:rPr>
          <w:i w:val="0"/>
          <w:sz w:val="28"/>
          <w:szCs w:val="28"/>
        </w:rPr>
        <w:t xml:space="preserve">   ВИКОНАВЧИЙ КОМІТЕТ</w:t>
      </w:r>
    </w:p>
    <w:p w14:paraId="0DDAE8DC" w14:textId="77777777" w:rsidR="002965AF" w:rsidRPr="00154E13" w:rsidRDefault="002965AF" w:rsidP="002965AF">
      <w:pPr>
        <w:pStyle w:val="Iauiue"/>
        <w:jc w:val="center"/>
      </w:pPr>
    </w:p>
    <w:p w14:paraId="222403A9" w14:textId="77777777" w:rsidR="002965AF" w:rsidRPr="00B32513" w:rsidRDefault="002965AF" w:rsidP="002965AF">
      <w:pPr>
        <w:pStyle w:val="Iauiue"/>
        <w:pBdr>
          <w:top w:val="single" w:sz="12" w:space="1" w:color="auto"/>
        </w:pBdr>
        <w:ind w:firstLine="1701"/>
        <w:jc w:val="center"/>
        <w:rPr>
          <w:spacing w:val="92"/>
          <w:sz w:val="2"/>
          <w:szCs w:val="2"/>
          <w:lang w:val="uk-UA"/>
        </w:rPr>
      </w:pPr>
    </w:p>
    <w:p w14:paraId="5AAD25A9" w14:textId="77777777" w:rsidR="002965AF" w:rsidRPr="00B32513" w:rsidRDefault="002965AF" w:rsidP="002965AF">
      <w:pPr>
        <w:pStyle w:val="caaieiaie3"/>
        <w:spacing w:before="0" w:after="0"/>
        <w:rPr>
          <w:b w:val="0"/>
          <w:szCs w:val="24"/>
        </w:rPr>
      </w:pPr>
    </w:p>
    <w:p w14:paraId="3F8AB83C" w14:textId="14BC7200" w:rsidR="002965AF" w:rsidRDefault="002965AF" w:rsidP="002965AF">
      <w:pPr>
        <w:pStyle w:val="1"/>
        <w:spacing w:before="0" w:after="0"/>
        <w:jc w:val="center"/>
        <w:rPr>
          <w:rFonts w:ascii="Times New Roman" w:hAnsi="Times New Roman"/>
          <w:sz w:val="24"/>
          <w:szCs w:val="24"/>
        </w:rPr>
      </w:pPr>
      <w:r w:rsidRPr="002965AF">
        <w:rPr>
          <w:rFonts w:ascii="Times New Roman" w:hAnsi="Times New Roman"/>
          <w:sz w:val="24"/>
          <w:szCs w:val="24"/>
        </w:rPr>
        <w:t xml:space="preserve">Р І Ш Е Н </w:t>
      </w:r>
      <w:proofErr w:type="spellStart"/>
      <w:r w:rsidRPr="002965AF">
        <w:rPr>
          <w:rFonts w:ascii="Times New Roman" w:hAnsi="Times New Roman"/>
          <w:sz w:val="24"/>
          <w:szCs w:val="24"/>
        </w:rPr>
        <w:t>Н</w:t>
      </w:r>
      <w:proofErr w:type="spellEnd"/>
      <w:r w:rsidRPr="002965AF">
        <w:rPr>
          <w:rFonts w:ascii="Times New Roman" w:hAnsi="Times New Roman"/>
          <w:sz w:val="24"/>
          <w:szCs w:val="24"/>
        </w:rPr>
        <w:t xml:space="preserve"> Я</w:t>
      </w:r>
    </w:p>
    <w:p w14:paraId="47CAA898" w14:textId="5BDD28B1" w:rsidR="002965AF" w:rsidRPr="002965AF" w:rsidRDefault="00307D77" w:rsidP="00A86065">
      <w:pPr>
        <w:jc w:val="center"/>
        <w:rPr>
          <w:rFonts w:ascii="Times New Roman" w:hAnsi="Times New Roman" w:cs="Times New Roman"/>
          <w:lang w:val="uk-UA" w:eastAsia="ru-RU"/>
        </w:rPr>
      </w:pPr>
      <w:r>
        <w:rPr>
          <w:rFonts w:ascii="Times New Roman" w:hAnsi="Times New Roman" w:cs="Times New Roman"/>
          <w:lang w:val="uk-UA" w:eastAsia="ru-RU"/>
        </w:rPr>
        <w:t>(проєкт)</w:t>
      </w:r>
    </w:p>
    <w:p w14:paraId="44B29E0B" w14:textId="77777777" w:rsidR="002965AF" w:rsidRPr="002965AF" w:rsidRDefault="002965AF" w:rsidP="002965AF">
      <w:pPr>
        <w:spacing w:after="0" w:line="240" w:lineRule="auto"/>
        <w:rPr>
          <w:rFonts w:ascii="Times New Roman" w:hAnsi="Times New Roman" w:cs="Times New Roman"/>
          <w:lang w:val="uk-UA" w:eastAsia="x-none"/>
        </w:rPr>
      </w:pPr>
    </w:p>
    <w:p w14:paraId="47AD8EB9" w14:textId="7E70FA14" w:rsidR="002965AF" w:rsidRPr="002965AF" w:rsidRDefault="00913B1A" w:rsidP="00A86065">
      <w:pPr>
        <w:pStyle w:val="Iauiue"/>
        <w:ind w:right="140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30</w:t>
      </w:r>
      <w:r w:rsidR="00415734">
        <w:rPr>
          <w:sz w:val="24"/>
          <w:szCs w:val="24"/>
          <w:lang w:val="uk-UA"/>
        </w:rPr>
        <w:t xml:space="preserve"> липня</w:t>
      </w:r>
      <w:r w:rsidR="00307D77">
        <w:rPr>
          <w:sz w:val="24"/>
          <w:szCs w:val="24"/>
          <w:lang w:val="uk-UA"/>
        </w:rPr>
        <w:t xml:space="preserve"> </w:t>
      </w:r>
      <w:r w:rsidR="002965AF" w:rsidRPr="002965AF">
        <w:rPr>
          <w:sz w:val="24"/>
          <w:szCs w:val="24"/>
          <w:lang w:val="uk-UA"/>
        </w:rPr>
        <w:t>202</w:t>
      </w:r>
      <w:r w:rsidR="0027507B">
        <w:rPr>
          <w:sz w:val="24"/>
          <w:szCs w:val="24"/>
          <w:lang w:val="uk-UA"/>
        </w:rPr>
        <w:t>6</w:t>
      </w:r>
      <w:r w:rsidR="002965AF" w:rsidRPr="002965AF">
        <w:rPr>
          <w:sz w:val="24"/>
          <w:szCs w:val="24"/>
          <w:lang w:val="uk-UA"/>
        </w:rPr>
        <w:t xml:space="preserve"> р.                       </w:t>
      </w:r>
      <w:r w:rsidR="00307D77">
        <w:rPr>
          <w:sz w:val="24"/>
          <w:szCs w:val="24"/>
          <w:lang w:val="uk-UA"/>
        </w:rPr>
        <w:t xml:space="preserve">              </w:t>
      </w:r>
      <w:r w:rsidR="00415734">
        <w:rPr>
          <w:sz w:val="24"/>
          <w:szCs w:val="24"/>
          <w:lang w:val="uk-UA"/>
        </w:rPr>
        <w:t xml:space="preserve">   </w:t>
      </w:r>
      <w:r w:rsidR="002965AF" w:rsidRPr="002965AF">
        <w:rPr>
          <w:sz w:val="24"/>
          <w:szCs w:val="24"/>
          <w:lang w:val="uk-UA"/>
        </w:rPr>
        <w:t xml:space="preserve">м. Вишгород     </w:t>
      </w:r>
      <w:r w:rsidR="002965AF" w:rsidRPr="002965AF">
        <w:rPr>
          <w:sz w:val="24"/>
          <w:szCs w:val="24"/>
        </w:rPr>
        <w:t xml:space="preserve">    </w:t>
      </w:r>
      <w:r w:rsidR="00307D77">
        <w:rPr>
          <w:sz w:val="24"/>
          <w:szCs w:val="24"/>
          <w:lang w:val="uk-UA"/>
        </w:rPr>
        <w:t xml:space="preserve">   </w:t>
      </w:r>
      <w:r w:rsidR="002965AF" w:rsidRPr="002965AF">
        <w:rPr>
          <w:sz w:val="24"/>
          <w:szCs w:val="24"/>
        </w:rPr>
        <w:t xml:space="preserve">                              </w:t>
      </w:r>
      <w:r w:rsidR="00463FDB">
        <w:rPr>
          <w:sz w:val="24"/>
          <w:szCs w:val="24"/>
          <w:lang w:val="uk-UA"/>
        </w:rPr>
        <w:t xml:space="preserve">  </w:t>
      </w:r>
      <w:r w:rsidR="002965AF" w:rsidRPr="002965AF">
        <w:rPr>
          <w:sz w:val="24"/>
          <w:szCs w:val="24"/>
        </w:rPr>
        <w:t xml:space="preserve"> </w:t>
      </w:r>
      <w:r w:rsidR="00403D1F" w:rsidRPr="00AD6F9B">
        <w:rPr>
          <w:sz w:val="24"/>
          <w:szCs w:val="24"/>
        </w:rPr>
        <w:t xml:space="preserve">  </w:t>
      </w:r>
      <w:r w:rsidR="002965AF" w:rsidRPr="002965AF">
        <w:rPr>
          <w:sz w:val="24"/>
          <w:szCs w:val="24"/>
        </w:rPr>
        <w:t xml:space="preserve"> </w:t>
      </w:r>
      <w:r w:rsidR="002965AF" w:rsidRPr="002965AF">
        <w:rPr>
          <w:bCs/>
          <w:sz w:val="24"/>
          <w:szCs w:val="24"/>
          <w:lang w:val="uk-UA"/>
        </w:rPr>
        <w:t>№ _____</w:t>
      </w:r>
    </w:p>
    <w:p w14:paraId="28BB257B" w14:textId="0FDDBDFA" w:rsidR="003D521E" w:rsidRPr="00A86065" w:rsidRDefault="003D521E" w:rsidP="00A86065">
      <w:pPr>
        <w:keepNext/>
        <w:keepLines/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48CDE07C" w14:textId="77777777" w:rsidR="00A86065" w:rsidRPr="00A86065" w:rsidRDefault="00A86065" w:rsidP="00A86065">
      <w:pPr>
        <w:keepNext/>
        <w:keepLines/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44B574DB" w14:textId="77777777" w:rsidR="000E5EEF" w:rsidRDefault="003D521E" w:rsidP="003D521E">
      <w:pPr>
        <w:keepNext/>
        <w:keepLines/>
        <w:spacing w:after="0" w:line="24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Про затвердження рішення комісії</w:t>
      </w:r>
      <w:r w:rsidR="000E5EEF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</w:t>
      </w: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з питань</w:t>
      </w:r>
    </w:p>
    <w:p w14:paraId="385BAB46" w14:textId="77777777" w:rsidR="000E5EEF" w:rsidRDefault="003D521E" w:rsidP="003D521E">
      <w:pPr>
        <w:keepNext/>
        <w:keepLines/>
        <w:spacing w:after="0" w:line="24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компенсації Вишгородської міської територіальної</w:t>
      </w:r>
    </w:p>
    <w:p w14:paraId="10E11E7D" w14:textId="030958F2" w:rsidR="00784D4B" w:rsidRDefault="003D521E" w:rsidP="003D521E">
      <w:pPr>
        <w:keepNext/>
        <w:keepLines/>
        <w:spacing w:after="0" w:line="24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громади</w:t>
      </w:r>
      <w:r w:rsidR="00857701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від </w:t>
      </w:r>
      <w:r w:rsidR="00836F3F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22</w:t>
      </w:r>
      <w:r w:rsidR="00857701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.</w:t>
      </w:r>
      <w:r w:rsidR="0027507B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0</w:t>
      </w:r>
      <w:r w:rsidR="00415734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7</w:t>
      </w:r>
      <w:r w:rsidR="00857701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.202</w:t>
      </w:r>
      <w:r w:rsidR="0027507B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6</w:t>
      </w:r>
      <w:r w:rsidR="00857701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№ </w:t>
      </w:r>
      <w:r w:rsidR="00415734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2</w:t>
      </w:r>
      <w:r w:rsidR="00836F3F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6</w:t>
      </w:r>
      <w:r w:rsidR="00620E85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5</w:t>
      </w: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«Про</w:t>
      </w:r>
      <w:r w:rsidR="000E5EEF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</w:t>
      </w:r>
      <w:r w:rsidR="00712F2D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відмову у </w:t>
      </w: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наданн</w:t>
      </w:r>
      <w:r w:rsidR="00712F2D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і</w:t>
      </w: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компенсації </w:t>
      </w:r>
    </w:p>
    <w:p w14:paraId="2F7FE2C9" w14:textId="4544D05C" w:rsidR="00DD6974" w:rsidRDefault="003D521E" w:rsidP="00D51D25">
      <w:pPr>
        <w:keepNext/>
        <w:keepLines/>
        <w:spacing w:after="0" w:line="24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</w:pP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на відновлення</w:t>
      </w:r>
      <w:r w:rsidR="000E5EEF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</w:t>
      </w: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пошкодженого об’єкт</w:t>
      </w:r>
      <w:r w:rsidR="005D31E1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а </w:t>
      </w:r>
      <w:r w:rsidR="00620E85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Куценко Світлані</w:t>
      </w:r>
    </w:p>
    <w:p w14:paraId="310080FF" w14:textId="07B5DA22" w:rsidR="003D521E" w:rsidRPr="003D521E" w:rsidRDefault="00620E85" w:rsidP="00D51D25">
      <w:pPr>
        <w:keepNext/>
        <w:keepLines/>
        <w:spacing w:after="0" w:line="24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Миколаївні</w:t>
      </w:r>
      <w:r w:rsidR="0038673D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 xml:space="preserve"> </w:t>
      </w:r>
      <w:r w:rsidR="00D51D25" w:rsidRPr="00D51D25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за заявою № ЗВ-</w:t>
      </w:r>
      <w:r w:rsidR="00415734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2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3</w:t>
      </w:r>
      <w:r w:rsidR="00D51D25" w:rsidRPr="00D51D25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.</w:t>
      </w:r>
      <w:r w:rsidR="00415734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0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7</w:t>
      </w:r>
      <w:r w:rsidR="00D51D25" w:rsidRPr="00D51D25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.202</w:t>
      </w:r>
      <w:r w:rsidR="00836F3F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5</w:t>
      </w:r>
      <w:r w:rsidR="00DD6974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-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22</w:t>
      </w:r>
      <w:r w:rsidR="00836F3F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11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15</w:t>
      </w:r>
      <w:r w:rsidR="003D521E"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»</w:t>
      </w:r>
    </w:p>
    <w:p w14:paraId="7B6184C9" w14:textId="77777777" w:rsidR="003D521E" w:rsidRDefault="003D521E" w:rsidP="002938B4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</w:pPr>
    </w:p>
    <w:p w14:paraId="672FFE2A" w14:textId="0C09EF7B" w:rsidR="003D521E" w:rsidRPr="00FA6D0E" w:rsidRDefault="003D521E" w:rsidP="003D521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 метою</w:t>
      </w:r>
      <w:r w:rsidRPr="0011335A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забезпечення виконання постанови Кабінету Міністрів України </w:t>
      </w:r>
      <w:r w:rsidRPr="0024159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від 21</w:t>
      </w:r>
      <w:r w:rsidR="00D25F7A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.04.</w:t>
      </w:r>
      <w:r w:rsidRPr="0024159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2023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Pr="0024159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№ 381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«</w:t>
      </w:r>
      <w:r w:rsidRPr="0024159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Про затвердження Порядку надання компенсації для відновлення окремих категорій об’єктів нерухомого майна, пошкоджених внаслідок бойових дій, терористичних актів, диверсій, спричинених збройною агресією Російської Федерації, з використанням електронної публічної послуги 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«</w:t>
      </w:r>
      <w:r w:rsidRPr="0024159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єВідновлення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»», враховуючи рішення </w:t>
      </w:r>
      <w:r w:rsidRPr="00FA6D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комісії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Pr="00FA6D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 питань компенсації Вишгородської міської територіальної громади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від </w:t>
      </w:r>
      <w:r w:rsidR="00836F3F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22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27507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</w:t>
      </w:r>
      <w:r w:rsidR="0041573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7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27507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№ </w:t>
      </w:r>
      <w:r w:rsidR="0041573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</w:t>
      </w:r>
      <w:r w:rsidR="00836F3F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</w:t>
      </w:r>
      <w:r w:rsidR="00620E85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5</w:t>
      </w:r>
      <w:r w:rsidRPr="00FA6D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«Про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712F2D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відмову у </w:t>
      </w:r>
      <w:r w:rsidRPr="00FA6D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наданн</w:t>
      </w:r>
      <w:r w:rsidR="00712F2D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і</w:t>
      </w:r>
      <w:r w:rsidRPr="00FA6D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компенсації на відновлення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Pr="00FA6D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пошкодженого об’єкт</w:t>
      </w:r>
      <w:r w:rsidR="00D25F7A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а</w:t>
      </w:r>
      <w:r w:rsidRPr="00FA6D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620E85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Куценко Світлані Миколаївні </w:t>
      </w:r>
      <w:r w:rsidR="003D03CB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за заявою</w:t>
      </w:r>
      <w:r w:rsid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3D03CB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№ ЗВ-</w:t>
      </w:r>
      <w:r w:rsidR="0041573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</w:t>
      </w:r>
      <w:r w:rsidR="00620E85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3</w:t>
      </w:r>
      <w:r w:rsidR="003D03CB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41573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</w:t>
      </w:r>
      <w:r w:rsidR="00620E85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7</w:t>
      </w:r>
      <w:r w:rsidR="003D03CB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836F3F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5</w:t>
      </w:r>
      <w:r w:rsidR="00DD697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-</w:t>
      </w:r>
      <w:r w:rsidR="00620E85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22</w:t>
      </w:r>
      <w:r w:rsidR="00836F3F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11</w:t>
      </w:r>
      <w:r w:rsidR="00620E85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15</w:t>
      </w:r>
      <w:r w:rsidR="00E61800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»</w:t>
      </w:r>
      <w:r w:rsidR="00D25F7A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,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Pr="001C68F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керуючись Законом України</w:t>
      </w:r>
      <w:r w:rsidR="0038673D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Pr="001C68F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«Про місцеве самоврядування в Україні»</w:t>
      </w:r>
      <w:r w:rsidR="00086EDA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, в</w:t>
      </w:r>
      <w:r w:rsidRPr="001C68F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иконавчий комітет Вишгородської міської ради ВИРІШИВ:</w:t>
      </w:r>
    </w:p>
    <w:p w14:paraId="373687DF" w14:textId="77777777" w:rsidR="003D521E" w:rsidRPr="003946CD" w:rsidRDefault="003D521E" w:rsidP="00784D4B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</w:pPr>
    </w:p>
    <w:p w14:paraId="45240EF8" w14:textId="0A4E523C" w:rsidR="00442676" w:rsidRDefault="00442676" w:rsidP="00442676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1. 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Затвердити рішення комісії з питань компенсації Вишгородської міської територіальної громади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від </w:t>
      </w:r>
      <w:r w:rsidR="00836F3F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22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27507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</w:t>
      </w:r>
      <w:r w:rsidR="0041573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7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27507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№</w:t>
      </w:r>
      <w:r w:rsidR="00253CA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38673D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</w:t>
      </w:r>
      <w:r w:rsidR="00836F3F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</w:t>
      </w:r>
      <w:r w:rsidR="00620E85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5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«Про </w:t>
      </w:r>
      <w:r w:rsidR="00712F2D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відмову у 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наданн</w:t>
      </w:r>
      <w:r w:rsidR="00712F2D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і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компенсації на відновлення пошкодженого об’єкт</w:t>
      </w:r>
      <w:r w:rsidR="00E64FD3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а</w:t>
      </w:r>
      <w:r w:rsidR="0041573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620E85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Куценко Світлані Миколаївні</w:t>
      </w:r>
      <w:r w:rsidR="00620E85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415734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за заявою</w:t>
      </w:r>
      <w:r w:rsidR="0041573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620E85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                              </w:t>
      </w:r>
      <w:r w:rsidR="00415734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№</w:t>
      </w:r>
      <w:r w:rsidR="00620E85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620E85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ЗВ-</w:t>
      </w:r>
      <w:r w:rsidR="00620E85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23</w:t>
      </w:r>
      <w:r w:rsidR="00620E85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620E85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07</w:t>
      </w:r>
      <w:r w:rsidR="00620E85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620E85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5-221115</w:t>
      </w:r>
      <w:r w:rsidR="00E61800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»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</w:p>
    <w:p w14:paraId="1C380EF2" w14:textId="101CDE43" w:rsidR="003F6D25" w:rsidRDefault="00442676" w:rsidP="003F6D25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2. 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Члену Комісії, відповідальному за розгляд заяви № </w:t>
      </w:r>
      <w:r w:rsidR="00620E85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ЗВ-</w:t>
      </w:r>
      <w:r w:rsidR="00620E85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23</w:t>
      </w:r>
      <w:r w:rsidR="00620E85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620E85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07</w:t>
      </w:r>
      <w:r w:rsidR="00620E85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620E85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5-221115</w:t>
      </w:r>
      <w:r w:rsidR="00620E85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від </w:t>
      </w:r>
      <w:r w:rsidR="0041573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</w:t>
      </w:r>
      <w:r w:rsidR="00620E85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3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41573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</w:t>
      </w:r>
      <w:r w:rsidR="00620E85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7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836F3F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5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щодо надання компенсації на відновлення пошкодженого об’єкт</w:t>
      </w:r>
      <w:r w:rsidR="00424EBA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а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, забезпечити невідкладно, але не пізніше ніж протягом наступного робочого дня з дня прийняття цього рішення, повідомлення про це рішення заявника, а також внести до Державного реєстру майна, пошкодженого та знищеного внаслідок бойових дій, терористичних актів проти України, диверсій, спричинених збройною агресією Російської Федерації проти України до заяви № </w:t>
      </w:r>
      <w:r w:rsidR="00620E85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ЗВ-</w:t>
      </w:r>
      <w:r w:rsidR="00620E85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23</w:t>
      </w:r>
      <w:r w:rsidR="00620E85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620E85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07</w:t>
      </w:r>
      <w:r w:rsidR="00620E85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620E85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5-221115</w:t>
      </w:r>
      <w:r w:rsidR="00620E85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9234F9" w:rsidRPr="009234F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від </w:t>
      </w:r>
      <w:r w:rsidR="0041573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</w:t>
      </w:r>
      <w:r w:rsidR="00620E85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3</w:t>
      </w:r>
      <w:r w:rsidR="009234F9" w:rsidRPr="009234F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41573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</w:t>
      </w:r>
      <w:r w:rsidR="00620E85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7</w:t>
      </w:r>
      <w:bookmarkStart w:id="0" w:name="_GoBack"/>
      <w:bookmarkEnd w:id="0"/>
      <w:r w:rsidR="009234F9" w:rsidRPr="009234F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836F3F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5</w:t>
      </w:r>
      <w:r w:rsidR="009234F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відомості про це рішення та його скан-копію.</w:t>
      </w:r>
    </w:p>
    <w:p w14:paraId="51BBDACD" w14:textId="67D76D0A" w:rsidR="003D521E" w:rsidRPr="003F6D25" w:rsidRDefault="003F6D25" w:rsidP="003F6D25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3. </w:t>
      </w:r>
      <w:r w:rsidR="003D521E" w:rsidRPr="003F6D25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Контроль за виконанням цього рішення покласти на першого заступника міського голови з питань діяльності виконавчих органів ради</w:t>
      </w:r>
      <w:r w:rsidR="00D178A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Ростислава КИРИЧЕНКА</w:t>
      </w:r>
      <w:r w:rsidR="003D521E" w:rsidRPr="003F6D25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</w:p>
    <w:p w14:paraId="2EC5D339" w14:textId="77777777" w:rsidR="003D521E" w:rsidRPr="003F6D25" w:rsidRDefault="003D521E" w:rsidP="00424E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14:paraId="6F20D5EE" w14:textId="643B5431" w:rsidR="00424EBA" w:rsidRDefault="00424EBA" w:rsidP="00424E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14:paraId="75C82137" w14:textId="332EBF30" w:rsidR="001867EB" w:rsidRDefault="001867EB" w:rsidP="00424E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14:paraId="2F886A82" w14:textId="68F089C6" w:rsidR="00881FA1" w:rsidRDefault="00881FA1" w:rsidP="00424E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14:paraId="6EE26F8E" w14:textId="77777777" w:rsidR="00F02224" w:rsidRDefault="00F02224" w:rsidP="00424E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14:paraId="61F9BE19" w14:textId="2AE44AEB" w:rsidR="00116146" w:rsidRPr="00395826" w:rsidRDefault="003D521E" w:rsidP="00395826">
      <w:pPr>
        <w:tabs>
          <w:tab w:val="left" w:pos="142"/>
          <w:tab w:val="left" w:pos="284"/>
          <w:tab w:val="left" w:pos="426"/>
          <w:tab w:val="left" w:pos="709"/>
          <w:tab w:val="left" w:pos="851"/>
        </w:tabs>
        <w:spacing w:after="0" w:line="240" w:lineRule="auto"/>
        <w:ind w:firstLine="426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</w:pPr>
      <w:r w:rsidRPr="00FD7C9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Міський голова                                  </w:t>
      </w:r>
      <w:r w:rsidR="00977D1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 xml:space="preserve">                           </w:t>
      </w:r>
      <w:r w:rsidRPr="00FD7C9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 xml:space="preserve">                      Олексій МОМОТ</w:t>
      </w:r>
    </w:p>
    <w:sectPr w:rsidR="00116146" w:rsidRPr="00395826" w:rsidSect="003D52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ntiqua">
    <w:altName w:val="Century Gothic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Journ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D3B4F81"/>
    <w:multiLevelType w:val="hybridMultilevel"/>
    <w:tmpl w:val="58005F4C"/>
    <w:lvl w:ilvl="0" w:tplc="CFEC230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EC42EBB"/>
    <w:multiLevelType w:val="hybridMultilevel"/>
    <w:tmpl w:val="BDB8BF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A95A40"/>
    <w:multiLevelType w:val="hybridMultilevel"/>
    <w:tmpl w:val="E90050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2D113BC"/>
    <w:multiLevelType w:val="hybridMultilevel"/>
    <w:tmpl w:val="0882D182"/>
    <w:lvl w:ilvl="0" w:tplc="910C24E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78C733D0"/>
    <w:multiLevelType w:val="hybridMultilevel"/>
    <w:tmpl w:val="F3743B42"/>
    <w:lvl w:ilvl="0" w:tplc="48EA8CB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7D8767E5"/>
    <w:multiLevelType w:val="hybridMultilevel"/>
    <w:tmpl w:val="F6B89FA2"/>
    <w:lvl w:ilvl="0" w:tplc="443ABEB0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3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044F"/>
    <w:rsid w:val="00033D35"/>
    <w:rsid w:val="00074012"/>
    <w:rsid w:val="00086EDA"/>
    <w:rsid w:val="00095F54"/>
    <w:rsid w:val="000E092C"/>
    <w:rsid w:val="000E5EEF"/>
    <w:rsid w:val="00116146"/>
    <w:rsid w:val="00154FC5"/>
    <w:rsid w:val="001867EB"/>
    <w:rsid w:val="0019762D"/>
    <w:rsid w:val="001A343E"/>
    <w:rsid w:val="001C389C"/>
    <w:rsid w:val="001C68F4"/>
    <w:rsid w:val="001E3EA2"/>
    <w:rsid w:val="00212585"/>
    <w:rsid w:val="00241599"/>
    <w:rsid w:val="0024250D"/>
    <w:rsid w:val="00253CA1"/>
    <w:rsid w:val="0027507B"/>
    <w:rsid w:val="002938B4"/>
    <w:rsid w:val="002965AF"/>
    <w:rsid w:val="00304CDC"/>
    <w:rsid w:val="00307D77"/>
    <w:rsid w:val="00334FBF"/>
    <w:rsid w:val="00354952"/>
    <w:rsid w:val="00362D70"/>
    <w:rsid w:val="0038673D"/>
    <w:rsid w:val="003946CD"/>
    <w:rsid w:val="00395826"/>
    <w:rsid w:val="003D03CB"/>
    <w:rsid w:val="003D521E"/>
    <w:rsid w:val="003F6D25"/>
    <w:rsid w:val="00403D1F"/>
    <w:rsid w:val="00403D5C"/>
    <w:rsid w:val="00415734"/>
    <w:rsid w:val="00424EBA"/>
    <w:rsid w:val="004311A8"/>
    <w:rsid w:val="00442676"/>
    <w:rsid w:val="00450D36"/>
    <w:rsid w:val="00463FDB"/>
    <w:rsid w:val="00464584"/>
    <w:rsid w:val="00482A58"/>
    <w:rsid w:val="004A3BDB"/>
    <w:rsid w:val="004B0570"/>
    <w:rsid w:val="004D6B98"/>
    <w:rsid w:val="00514335"/>
    <w:rsid w:val="00581D35"/>
    <w:rsid w:val="005D31E1"/>
    <w:rsid w:val="005E011D"/>
    <w:rsid w:val="00620E85"/>
    <w:rsid w:val="00621BE7"/>
    <w:rsid w:val="006849F9"/>
    <w:rsid w:val="00686516"/>
    <w:rsid w:val="006D2BD8"/>
    <w:rsid w:val="006D43CC"/>
    <w:rsid w:val="006F1324"/>
    <w:rsid w:val="00712F2D"/>
    <w:rsid w:val="0074550C"/>
    <w:rsid w:val="0075201A"/>
    <w:rsid w:val="00754D79"/>
    <w:rsid w:val="00784D4B"/>
    <w:rsid w:val="00825FA2"/>
    <w:rsid w:val="00836F3F"/>
    <w:rsid w:val="00852E60"/>
    <w:rsid w:val="00854CB7"/>
    <w:rsid w:val="00857701"/>
    <w:rsid w:val="00866E9E"/>
    <w:rsid w:val="00877E7E"/>
    <w:rsid w:val="00881FA1"/>
    <w:rsid w:val="008A5F27"/>
    <w:rsid w:val="008A6CB9"/>
    <w:rsid w:val="008B0FAE"/>
    <w:rsid w:val="0090236B"/>
    <w:rsid w:val="009052B2"/>
    <w:rsid w:val="00913B1A"/>
    <w:rsid w:val="009234F9"/>
    <w:rsid w:val="009558FF"/>
    <w:rsid w:val="009720A2"/>
    <w:rsid w:val="00977D17"/>
    <w:rsid w:val="009B57BE"/>
    <w:rsid w:val="009D3839"/>
    <w:rsid w:val="009E0BFD"/>
    <w:rsid w:val="009E73F7"/>
    <w:rsid w:val="00A012DB"/>
    <w:rsid w:val="00A8061D"/>
    <w:rsid w:val="00A856CC"/>
    <w:rsid w:val="00A86065"/>
    <w:rsid w:val="00A94DFB"/>
    <w:rsid w:val="00AD6F9B"/>
    <w:rsid w:val="00AF044F"/>
    <w:rsid w:val="00B20CD1"/>
    <w:rsid w:val="00BC19FB"/>
    <w:rsid w:val="00C44F6B"/>
    <w:rsid w:val="00C52530"/>
    <w:rsid w:val="00C6404A"/>
    <w:rsid w:val="00C87744"/>
    <w:rsid w:val="00CA76E6"/>
    <w:rsid w:val="00CC5510"/>
    <w:rsid w:val="00CD38CF"/>
    <w:rsid w:val="00D07AA2"/>
    <w:rsid w:val="00D178A6"/>
    <w:rsid w:val="00D21053"/>
    <w:rsid w:val="00D25F7A"/>
    <w:rsid w:val="00D3581E"/>
    <w:rsid w:val="00D369E4"/>
    <w:rsid w:val="00D371CA"/>
    <w:rsid w:val="00D51D25"/>
    <w:rsid w:val="00D56DB5"/>
    <w:rsid w:val="00D74A8C"/>
    <w:rsid w:val="00DC25F1"/>
    <w:rsid w:val="00DD6974"/>
    <w:rsid w:val="00E1040A"/>
    <w:rsid w:val="00E35530"/>
    <w:rsid w:val="00E57C53"/>
    <w:rsid w:val="00E61800"/>
    <w:rsid w:val="00E627E7"/>
    <w:rsid w:val="00E62834"/>
    <w:rsid w:val="00E64FD3"/>
    <w:rsid w:val="00E673F9"/>
    <w:rsid w:val="00EA1E4B"/>
    <w:rsid w:val="00ED6071"/>
    <w:rsid w:val="00EF7C32"/>
    <w:rsid w:val="00F02224"/>
    <w:rsid w:val="00F07E92"/>
    <w:rsid w:val="00F301D1"/>
    <w:rsid w:val="00F553A1"/>
    <w:rsid w:val="00F55CB3"/>
    <w:rsid w:val="00FC3A04"/>
    <w:rsid w:val="00FC3ECD"/>
    <w:rsid w:val="00FD7C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EEEEDD"/>
  <w15:chartTrackingRefBased/>
  <w15:docId w15:val="{598761C1-A03B-4C0E-BDC6-3E03599B70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D521E"/>
  </w:style>
  <w:style w:type="paragraph" w:styleId="1">
    <w:name w:val="heading 1"/>
    <w:basedOn w:val="a"/>
    <w:next w:val="a"/>
    <w:link w:val="10"/>
    <w:qFormat/>
    <w:rsid w:val="0007401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74012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paragraph" w:customStyle="1" w:styleId="Iauiue">
    <w:name w:val="Iau?iue"/>
    <w:rsid w:val="0007401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aaieiaie3">
    <w:name w:val="caaieiaie 3"/>
    <w:basedOn w:val="Iauiue"/>
    <w:next w:val="Iauiue"/>
    <w:rsid w:val="00074012"/>
    <w:pPr>
      <w:keepNext/>
      <w:spacing w:before="120" w:after="120"/>
    </w:pPr>
    <w:rPr>
      <w:b/>
      <w:i/>
      <w:sz w:val="24"/>
      <w:lang w:val="uk-UA"/>
    </w:rPr>
  </w:style>
  <w:style w:type="paragraph" w:styleId="a3">
    <w:name w:val="List Paragraph"/>
    <w:basedOn w:val="a"/>
    <w:uiPriority w:val="34"/>
    <w:qFormat/>
    <w:rsid w:val="00F301D1"/>
    <w:pPr>
      <w:ind w:left="720"/>
      <w:contextualSpacing/>
    </w:pPr>
  </w:style>
  <w:style w:type="table" w:styleId="a4">
    <w:name w:val="Table Grid"/>
    <w:basedOn w:val="a1"/>
    <w:uiPriority w:val="39"/>
    <w:rsid w:val="00C44F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hapkaDocumentu">
    <w:name w:val="Shapka Documentu"/>
    <w:basedOn w:val="a"/>
    <w:rsid w:val="002965AF"/>
    <w:pPr>
      <w:keepNext/>
      <w:keepLines/>
      <w:spacing w:after="240" w:line="240" w:lineRule="auto"/>
      <w:ind w:left="3969"/>
      <w:jc w:val="center"/>
    </w:pPr>
    <w:rPr>
      <w:rFonts w:ascii="Antiqua" w:eastAsia="Times New Roman" w:hAnsi="Antiqua" w:cs="Times New Roman"/>
      <w:sz w:val="26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1</Pages>
  <Words>1495</Words>
  <Characters>853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Admin</cp:lastModifiedBy>
  <cp:revision>39</cp:revision>
  <cp:lastPrinted>2025-12-22T07:23:00Z</cp:lastPrinted>
  <dcterms:created xsi:type="dcterms:W3CDTF">2025-04-03T09:00:00Z</dcterms:created>
  <dcterms:modified xsi:type="dcterms:W3CDTF">2026-07-24T07:04:00Z</dcterms:modified>
</cp:coreProperties>
</file>